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5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63"/>
        <w:gridCol w:w="119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5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28"/>
                <w:lang w:bidi="ar"/>
              </w:rPr>
              <w:t>中国共青团团员组织关系介绍信（存根）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163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______年______号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第一联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163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________系共青团员，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身份证号码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_______________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，团员编号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（12位）_______________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因_______________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（事由）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组织关系由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163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________________________转至_______________________________。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163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团员档案：  </w:t>
            </w:r>
            <w:r>
              <w:rPr>
                <w:rStyle w:val="5"/>
                <w:rFonts w:ascii="Times New Roman" w:hAnsi="Times New Roman" w:eastAsia="仿宋_GB2312" w:cs="Times New Roman"/>
                <w:kern w:val="0"/>
                <w:lang w:bidi="ar"/>
              </w:rPr>
              <w:sym w:font="Wingdings" w:char="00A8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 xml:space="preserve">继续保存   </w:t>
            </w:r>
            <w:r>
              <w:rPr>
                <w:rStyle w:val="5"/>
                <w:rFonts w:ascii="Times New Roman" w:hAnsi="Times New Roman" w:eastAsia="仿宋_GB2312" w:cs="Times New Roman"/>
                <w:kern w:val="0"/>
                <w:lang w:bidi="ar"/>
              </w:rPr>
              <w:sym w:font="Wingdings" w:char="00A8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 xml:space="preserve">随学籍（人事）档案转递   </w:t>
            </w:r>
            <w:r>
              <w:rPr>
                <w:rStyle w:val="5"/>
                <w:rFonts w:ascii="Times New Roman" w:hAnsi="Times New Roman" w:eastAsia="仿宋_GB2312" w:cs="Times New Roman"/>
                <w:kern w:val="0"/>
                <w:lang w:bidi="ar"/>
              </w:rPr>
              <w:sym w:font="Wingdings" w:char="00A8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 xml:space="preserve">邮寄传递 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163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Style w:val="6"/>
                <w:rFonts w:hint="default"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eastAsia="Wingdings 2" w:cs="Times New Roman"/>
                <w:color w:val="000000"/>
                <w:kern w:val="0"/>
                <w:sz w:val="24"/>
                <w:lang w:bidi="ar"/>
              </w:rPr>
              <w:t xml:space="preserve">      </w:t>
            </w:r>
            <w:r>
              <w:rPr>
                <w:rStyle w:val="5"/>
                <w:rFonts w:ascii="Times New Roman" w:hAnsi="Times New Roman" w:eastAsia="仿宋_GB2312" w:cs="Times New Roman"/>
                <w:kern w:val="0"/>
                <w:lang w:bidi="ar"/>
              </w:rPr>
              <w:sym w:font="Wingdings" w:char="00A8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 xml:space="preserve">本人自带   </w:t>
            </w:r>
            <w:r>
              <w:rPr>
                <w:rStyle w:val="5"/>
                <w:rFonts w:ascii="Times New Roman" w:hAnsi="Times New Roman" w:eastAsia="仿宋_GB2312" w:cs="Times New Roman"/>
                <w:kern w:val="0"/>
                <w:lang w:bidi="ar"/>
              </w:rPr>
              <w:sym w:font="Wingdings" w:char="00A8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其他：__________________</w:t>
            </w:r>
          </w:p>
          <w:p>
            <w:pPr>
              <w:widowControl/>
              <w:textAlignment w:val="center"/>
              <w:rPr>
                <w:rStyle w:val="6"/>
                <w:rFonts w:hint="default" w:ascii="Times New Roman" w:hAnsi="Times New Roman" w:cs="Times New Roman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智慧团建转接情况：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Style w:val="5"/>
                <w:rFonts w:ascii="Times New Roman" w:hAnsi="Times New Roman" w:eastAsia="仿宋_GB2312" w:cs="Times New Roman"/>
                <w:kern w:val="0"/>
                <w:lang w:bidi="ar"/>
              </w:rPr>
              <w:sym w:font="Wingdings" w:char="00A8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 xml:space="preserve">已发起转接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Style w:val="5"/>
                <w:rFonts w:ascii="Times New Roman" w:hAnsi="Times New Roman" w:eastAsia="仿宋_GB2312" w:cs="Times New Roman"/>
                <w:kern w:val="0"/>
                <w:lang w:bidi="ar"/>
              </w:rPr>
              <w:sym w:font="Wingdings" w:char="00A8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 xml:space="preserve">未发起转接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163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转出经办人：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16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团员本人联系电话：                                 年    月    日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54" w:type="dxa"/>
            <w:gridSpan w:val="2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（加盖骑缝章，贴回执联处）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54" w:type="dxa"/>
            <w:gridSpan w:val="2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_GB2312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16"/>
                <w:szCs w:val="16"/>
                <w:lang w:bidi="ar"/>
              </w:rPr>
      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剪裁线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5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28"/>
                <w:lang w:bidi="ar"/>
              </w:rPr>
              <w:t>中国共青团团员组织关系介绍信（正本）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163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______年______号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第二联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163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___________________________：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163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____________________（</w:t>
            </w:r>
            <w:r>
              <w:rPr>
                <w:rStyle w:val="5"/>
                <w:rFonts w:ascii="Times New Roman" w:hAnsi="Times New Roman" w:eastAsia="仿宋_GB2312" w:cs="Times New Roman"/>
                <w:kern w:val="0"/>
                <w:lang w:bidi="ar"/>
              </w:rPr>
              <w:sym w:font="Wingdings" w:char="00A8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 xml:space="preserve">男 </w:t>
            </w:r>
            <w:r>
              <w:rPr>
                <w:rStyle w:val="5"/>
                <w:rFonts w:ascii="Times New Roman" w:hAnsi="Times New Roman" w:eastAsia="仿宋_GB2312" w:cs="Times New Roman"/>
                <w:kern w:val="0"/>
                <w:lang w:bidi="ar"/>
              </w:rPr>
              <w:sym w:font="Wingdings" w:char="00A8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女），________族，_____年____月入团，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163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身份证号____________________，发展团员编号（12位）_________________，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0" w:hRule="atLeast"/>
          <w:jc w:val="center"/>
        </w:trPr>
        <w:tc>
          <w:tcPr>
            <w:tcW w:w="8163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因_______________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（事由）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组织关系由_______________________转至_______________________________。请转接组织关系。团费交到_______年____月。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163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（有效期90天）</w:t>
            </w:r>
          </w:p>
          <w:p>
            <w:pPr>
              <w:widowControl/>
              <w:textAlignment w:val="center"/>
              <w:rPr>
                <w:rStyle w:val="6"/>
                <w:rFonts w:hint="default"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团员档案：  </w:t>
            </w:r>
            <w:r>
              <w:rPr>
                <w:rStyle w:val="5"/>
                <w:rFonts w:ascii="Times New Roman" w:hAnsi="Times New Roman" w:eastAsia="仿宋_GB2312" w:cs="Times New Roman"/>
                <w:kern w:val="0"/>
                <w:lang w:bidi="ar"/>
              </w:rPr>
              <w:sym w:font="Wingdings" w:char="00A8"/>
            </w:r>
            <w:r>
              <w:rPr>
                <w:rStyle w:val="5"/>
                <w:rFonts w:hint="eastAsia" w:ascii="Times New Roman" w:hAnsi="Times New Roman" w:eastAsia="仿宋_GB2312" w:cs="Times New Roman"/>
                <w:kern w:val="0"/>
                <w:lang w:bidi="ar"/>
              </w:rPr>
              <w:t>原学校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 xml:space="preserve">继续保存   </w:t>
            </w:r>
            <w:r>
              <w:rPr>
                <w:rStyle w:val="5"/>
                <w:rFonts w:ascii="Times New Roman" w:hAnsi="Times New Roman" w:eastAsia="仿宋_GB2312" w:cs="Times New Roman"/>
                <w:kern w:val="0"/>
                <w:lang w:bidi="ar"/>
              </w:rPr>
              <w:sym w:font="Wingdings" w:char="00A8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 xml:space="preserve">随学籍（人事）档案转递   </w:t>
            </w:r>
            <w:r>
              <w:rPr>
                <w:rStyle w:val="5"/>
                <w:rFonts w:ascii="Times New Roman" w:hAnsi="Times New Roman" w:eastAsia="仿宋_GB2312" w:cs="Times New Roman"/>
                <w:kern w:val="0"/>
                <w:lang w:bidi="ar"/>
              </w:rPr>
              <w:sym w:font="Wingdings" w:char="00A8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邮寄传递</w:t>
            </w:r>
          </w:p>
          <w:p>
            <w:pPr>
              <w:widowControl/>
              <w:ind w:firstLine="1440" w:firstLineChars="600"/>
              <w:textAlignment w:val="center"/>
              <w:rPr>
                <w:rStyle w:val="6"/>
                <w:rFonts w:hint="default" w:ascii="Times New Roman" w:hAnsi="Times New Roman" w:cs="Times New Roman"/>
                <w:lang w:bidi="ar"/>
              </w:rPr>
            </w:pPr>
            <w:r>
              <w:rPr>
                <w:rStyle w:val="5"/>
                <w:rFonts w:ascii="Times New Roman" w:hAnsi="Times New Roman" w:eastAsia="仿宋_GB2312" w:cs="Times New Roman"/>
                <w:kern w:val="0"/>
                <w:lang w:bidi="ar"/>
              </w:rPr>
              <w:sym w:font="Wingdings" w:char="00A8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 xml:space="preserve">本人自带   </w:t>
            </w:r>
            <w:r>
              <w:rPr>
                <w:rStyle w:val="5"/>
                <w:rFonts w:ascii="Times New Roman" w:hAnsi="Times New Roman" w:eastAsia="仿宋_GB2312" w:cs="Times New Roman"/>
                <w:kern w:val="0"/>
                <w:lang w:bidi="ar"/>
              </w:rPr>
              <w:sym w:font="Wingdings" w:char="00A8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其他：__________________</w:t>
            </w: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智慧团建转接情况：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Style w:val="5"/>
                <w:rFonts w:ascii="Times New Roman" w:hAnsi="Times New Roman" w:eastAsia="仿宋_GB2312" w:cs="Times New Roman"/>
                <w:kern w:val="0"/>
                <w:lang w:bidi="ar"/>
              </w:rPr>
              <w:sym w:font="Wingdings" w:char="00A8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 xml:space="preserve">已发起转接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Style w:val="5"/>
                <w:rFonts w:ascii="Times New Roman" w:hAnsi="Times New Roman" w:eastAsia="仿宋_GB2312" w:cs="Times New Roman"/>
                <w:kern w:val="0"/>
                <w:lang w:bidi="ar"/>
              </w:rPr>
              <w:sym w:font="Wingdings" w:char="00A8"/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 xml:space="preserve">未发起转接 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163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                                （转出团委盖章）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163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                                  年    月    日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163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团员本人联系电话：                    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163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转出团委联系电话：                            转出经办人：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16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转出团委通讯地址：                                  邮编：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54" w:type="dxa"/>
            <w:gridSpan w:val="2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楷体_GB2312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16"/>
                <w:szCs w:val="16"/>
                <w:lang w:bidi="ar"/>
              </w:rPr>
      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剪裁线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35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28"/>
                <w:lang w:bidi="ar"/>
              </w:rPr>
              <w:t>中国共青团团员组织关系介绍信（回执）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163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______年______号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第三联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163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___________________________：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163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___________________________的团组织关系已转达我处，特此回复。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163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转入经办人：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163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联系电话：                              （转入团委盖章）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16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                             年    月    日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</w:tbl>
    <w:p/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填写注意事项：</w:t>
      </w:r>
    </w:p>
    <w:p>
      <w:pPr>
        <w:spacing w:line="52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1.团员组织关系介绍信（以下简称“介绍信”）是团组织之间转接团员组织关系的唯一凭证，不能仅凭团员证进行组织关系转接。</w:t>
      </w:r>
    </w:p>
    <w:p>
      <w:pPr>
        <w:spacing w:line="52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2.介绍信由基层团委（独立单位的团总支）开具，如乡镇街道、学校、机关、企业、事业单位团委。其中：各类中学（中职）由校团委开具；高校由校团委开具，或经校团委授权由二级院系团组织开具。基层团支部一律不得开具。</w:t>
      </w:r>
    </w:p>
    <w:p>
      <w:pPr>
        <w:spacing w:line="52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3.介绍信须用钢笔（黑色墨水）或黑色中性笔填写，不得用铅笔、红笔填写，要求字迹工整、清晰。介绍信发生涂改、一律无效。</w:t>
      </w:r>
    </w:p>
    <w:p>
      <w:pPr>
        <w:spacing w:line="52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4.介绍信一式三联。第一联为存根，由转出团委填写、留存；第二联为正本，由转出团委填写、团员本人携带；第三联为回执，由转入团委填写后反馈给转出团委。</w:t>
      </w:r>
    </w:p>
    <w:p>
      <w:pPr>
        <w:spacing w:line="52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5.转出团委，即开出介绍信的基层团委；转入团委，即接收介绍信的基层团委。介绍信自开出之日起，有效期90天。加盖的基层团委组织章，印记应清晰完整。</w:t>
      </w:r>
    </w:p>
    <w:p>
      <w:pPr>
        <w:spacing w:line="52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6.第一联（存根）</w:t>
      </w:r>
    </w:p>
    <w:p>
      <w:pPr>
        <w:spacing w:line="52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（1）“x年xx号”处的“号”是转出团委介绍信序号。序号由转出团委根据转出团员数确定编写，一般三至五位（如：2019年001号、2019年0001号）。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（2）“xx系共青团员”处的姓名要与团员身份证（户口本）上的姓名一致。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（3）转接原因填写“升学、转学，毕业、单位变更、居住地变更”或其他具体原因。  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（4）“由xx转至xx”，前面填写转出团委全称，后面填写转入团委全称。</w:t>
      </w:r>
    </w:p>
    <w:p>
      <w:pPr>
        <w:spacing w:line="52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（5）“团员档案”栏填写团员档案去向，在相应的</w:t>
      </w:r>
      <w:r>
        <w:rPr>
          <w:rStyle w:val="5"/>
          <w:rFonts w:ascii="Times New Roman" w:hAnsi="Times New Roman" w:eastAsia="仿宋_GB2312" w:cs="Times New Roman"/>
          <w:kern w:val="0"/>
          <w:sz w:val="30"/>
          <w:szCs w:val="30"/>
          <w:lang w:bidi="ar"/>
        </w:rPr>
        <w:sym w:font="Wingdings" w:char="00A8"/>
      </w:r>
      <w:r>
        <w:rPr>
          <w:rFonts w:ascii="Times New Roman" w:hAnsi="Times New Roman" w:eastAsia="仿宋_GB2312" w:cs="Times New Roman"/>
          <w:sz w:val="30"/>
          <w:szCs w:val="30"/>
        </w:rPr>
        <w:t>前打“√”或填写其他具体去向。</w:t>
      </w:r>
    </w:p>
    <w:p>
      <w:pPr>
        <w:spacing w:line="52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（6）“转出经办人”填写开具介绍信人员的姓名。</w:t>
      </w:r>
    </w:p>
    <w:p>
      <w:pPr>
        <w:spacing w:line="52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（7）团员本人联系电话应填写该团员转出后能联系到的联系方式，如有固定电话、手机均填写。</w:t>
      </w:r>
    </w:p>
    <w:p>
      <w:pPr>
        <w:spacing w:line="52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7.第二联（正本）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（1）“xx年xx号”与第一联（存根）一致。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（2）第一行横线填写转入团委全称。</w:t>
      </w:r>
    </w:p>
    <w:p>
      <w:pPr>
        <w:spacing w:line="520" w:lineRule="exact"/>
        <w:ind w:firstLine="64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（3）团员姓名、性别、民族应与身份证（户口本）一致。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（4）入团时间“xx年xx月”应与本人入团志愿书记载一致，填支部大会通过的当月。</w:t>
      </w:r>
    </w:p>
    <w:p>
      <w:pPr>
        <w:spacing w:line="52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（5）2016年1月1日后入团的，均填写全国统一编号的12位发展团员编号（《入团志愿书》右上角）。没有发展团员编号的填“无”，不留空。</w:t>
      </w:r>
    </w:p>
    <w:p>
      <w:pPr>
        <w:numPr>
          <w:ilvl w:val="0"/>
          <w:numId w:val="1"/>
        </w:numPr>
        <w:spacing w:line="52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由“xx去你处”填写转出团委全称。</w:t>
      </w:r>
    </w:p>
    <w:p>
      <w:pPr>
        <w:numPr>
          <w:ilvl w:val="0"/>
          <w:numId w:val="1"/>
        </w:numPr>
        <w:spacing w:line="52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团费交纳时间具体到xx年xx月。</w:t>
      </w:r>
    </w:p>
    <w:p>
      <w:pPr>
        <w:numPr>
          <w:ilvl w:val="0"/>
          <w:numId w:val="1"/>
        </w:numPr>
        <w:spacing w:line="52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团员本人联系电话与第一联一致。</w:t>
      </w:r>
    </w:p>
    <w:p>
      <w:pPr>
        <w:numPr>
          <w:ilvl w:val="0"/>
          <w:numId w:val="1"/>
        </w:numPr>
        <w:spacing w:line="52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“转出经办人”与第一联一致。</w:t>
      </w:r>
    </w:p>
    <w:p>
      <w:pPr>
        <w:numPr>
          <w:ilvl w:val="0"/>
          <w:numId w:val="1"/>
        </w:numPr>
        <w:spacing w:line="52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转出团委联系电话填写固定电话和经办人手机。   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8.第三联（回执）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（1）“xx年xx号”与第二联（正文）一致。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（2）第一行横线填写转出团委全称。</w:t>
      </w:r>
    </w:p>
    <w:p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（3）团员姓名与第二联（正文）一致。</w:t>
      </w:r>
    </w:p>
    <w:p>
      <w:pPr>
        <w:spacing w:line="52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（4）转入经办人姓名、联系电话如实填写。</w:t>
      </w:r>
    </w:p>
    <w:p>
      <w:pPr>
        <w:spacing w:line="52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9.转出团委开出介绍信的同时，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应当一并做好团员证和入团志愿书的投递转交等工作，或者提醒团员及时转接档案</w:t>
      </w:r>
      <w:r>
        <w:rPr>
          <w:rFonts w:ascii="Times New Roman" w:hAnsi="Times New Roman" w:eastAsia="仿宋_GB2312" w:cs="Times New Roman"/>
          <w:sz w:val="30"/>
          <w:szCs w:val="30"/>
        </w:rPr>
        <w:t>。</w:t>
      </w:r>
    </w:p>
    <w:p>
      <w:pPr>
        <w:spacing w:line="52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10.转入团委在回执联盖章后，除邮寄原件反馈外，可通过扫描（照片、传真）等便捷方式向转出团委反馈。一般应在收到组织关系介绍信后1个月内完成。</w:t>
      </w:r>
    </w:p>
    <w:p>
      <w:pPr>
        <w:spacing w:line="640" w:lineRule="exact"/>
        <w:jc w:val="center"/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F305F"/>
    <w:multiLevelType w:val="singleLevel"/>
    <w:tmpl w:val="27AF305F"/>
    <w:lvl w:ilvl="0" w:tentative="0">
      <w:start w:val="6"/>
      <w:numFmt w:val="decimal"/>
      <w:suff w:val="nothing"/>
      <w:lvlText w:val="（%1）"/>
      <w:lvlJc w:val="left"/>
      <w:pPr>
        <w:ind w:left="6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23B0C"/>
    <w:rsid w:val="008F276D"/>
    <w:rsid w:val="00C442CF"/>
    <w:rsid w:val="00DC6818"/>
    <w:rsid w:val="00FE5B05"/>
    <w:rsid w:val="07567680"/>
    <w:rsid w:val="148B31DC"/>
    <w:rsid w:val="31750F2C"/>
    <w:rsid w:val="31FD4517"/>
    <w:rsid w:val="440F38B3"/>
    <w:rsid w:val="4CED5682"/>
    <w:rsid w:val="5C3D1C65"/>
    <w:rsid w:val="5DC23B0C"/>
    <w:rsid w:val="5EC0249B"/>
    <w:rsid w:val="73EB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51"/>
    <w:basedOn w:val="4"/>
    <w:qFormat/>
    <w:uiPriority w:val="0"/>
    <w:rPr>
      <w:rFonts w:hint="eastAsia" w:ascii="楷体_GB2312" w:eastAsia="楷体_GB2312" w:cs="楷体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423</Words>
  <Characters>2416</Characters>
  <Lines>20</Lines>
  <Paragraphs>5</Paragraphs>
  <TotalTime>9</TotalTime>
  <ScaleCrop>false</ScaleCrop>
  <LinksUpToDate>false</LinksUpToDate>
  <CharactersWithSpaces>2834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2020-05-21T02:54:00Z</dcterms:created>
  <dc:creator>yhhaaa</dc:creator>
  <cp:lastModifiedBy>111</cp:lastModifiedBy>
  <cp:lastPrinted>2020-05-21T03:06:00Z</cp:lastPrinted>
  <dcterms:modified xsi:type="dcterms:W3CDTF">2020-06-22T03:55:42Z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